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F817" w14:textId="2F86BA46" w:rsidR="00C32C78" w:rsidRDefault="00C32C78" w:rsidP="00C32C78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Giving Tuesday Week</w:t>
      </w:r>
      <w:r w:rsidR="00113345">
        <w:rPr>
          <w:rFonts w:ascii="Calibri" w:hAnsi="Calibri" w:cs="Calibri"/>
        </w:rPr>
        <w:t xml:space="preserve"> Email</w:t>
      </w:r>
    </w:p>
    <w:p w14:paraId="5EA4E73E" w14:textId="77777777" w:rsidR="00113345" w:rsidRPr="00113345" w:rsidRDefault="00113345" w:rsidP="00113345">
      <w:bookmarkStart w:id="0" w:name="_GoBack"/>
      <w:bookmarkEnd w:id="0"/>
    </w:p>
    <w:p w14:paraId="4F8373EE" w14:textId="76109EC8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Nov 28</w:t>
      </w:r>
    </w:p>
    <w:p w14:paraId="3F247845" w14:textId="19C4C575" w:rsidR="00C32C78" w:rsidRPr="00911FDA" w:rsidRDefault="00C32C78" w:rsidP="00C32C78">
      <w:pPr>
        <w:rPr>
          <w:rFonts w:ascii="Calibri" w:hAnsi="Calibri" w:cs="Calibri"/>
          <w:b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8277E5" w:rsidRPr="00911FDA">
        <w:rPr>
          <w:rFonts w:ascii="Calibri" w:hAnsi="Calibri" w:cs="Calibri"/>
        </w:rPr>
        <w:t>Do you want to be a part of the biggest giving day of the year?</w:t>
      </w:r>
    </w:p>
    <w:p w14:paraId="5F27973D" w14:textId="360150F4" w:rsidR="00497D06" w:rsidRPr="00911FDA" w:rsidRDefault="00497D06" w:rsidP="00C32C78">
      <w:pPr>
        <w:rPr>
          <w:rFonts w:ascii="Calibri" w:hAnsi="Calibri" w:cs="Calibri"/>
        </w:rPr>
      </w:pPr>
      <w:r w:rsidRPr="45567084">
        <w:rPr>
          <w:rFonts w:ascii="Calibri" w:hAnsi="Calibri" w:cs="Calibri"/>
          <w:b/>
          <w:bCs/>
        </w:rPr>
        <w:t>Attachment</w:t>
      </w:r>
      <w:r w:rsidRPr="45567084">
        <w:rPr>
          <w:rFonts w:ascii="Calibri" w:hAnsi="Calibri" w:cs="Calibri"/>
        </w:rPr>
        <w:t xml:space="preserve">: </w:t>
      </w:r>
      <w:hyperlink r:id="rId11" w:history="1">
        <w:r w:rsidRPr="00970B9D">
          <w:rPr>
            <w:rStyle w:val="Hyperlink"/>
            <w:rFonts w:ascii="Calibri" w:hAnsi="Calibri" w:cs="Calibri"/>
          </w:rPr>
          <w:t>Giving Tuesday Badge</w:t>
        </w:r>
      </w:hyperlink>
    </w:p>
    <w:p w14:paraId="7526C767" w14:textId="77777777" w:rsidR="00C32C78" w:rsidRPr="00911FDA" w:rsidRDefault="00C32C78" w:rsidP="00C32C78">
      <w:pPr>
        <w:rPr>
          <w:rFonts w:ascii="Calibri" w:hAnsi="Calibri" w:cs="Calibri"/>
          <w:b/>
        </w:rPr>
      </w:pPr>
    </w:p>
    <w:p w14:paraId="106023F5" w14:textId="2D0135C9" w:rsidR="00C32C78" w:rsidRPr="00911FDA" w:rsidRDefault="00497D06" w:rsidP="00497D06">
      <w:pPr>
        <w:rPr>
          <w:rFonts w:ascii="Calibri" w:hAnsi="Calibri" w:cs="Calibri"/>
        </w:rPr>
      </w:pPr>
      <w:r w:rsidRPr="45567084">
        <w:rPr>
          <w:rFonts w:ascii="Calibri" w:hAnsi="Calibri" w:cs="Calibri"/>
        </w:rPr>
        <w:t xml:space="preserve">This week, </w:t>
      </w:r>
      <w:r w:rsidR="0049650D" w:rsidRPr="45567084">
        <w:rPr>
          <w:rFonts w:ascii="Calibri" w:hAnsi="Calibri" w:cs="Calibri"/>
        </w:rPr>
        <w:t>I’m not highlighting a specific cause. Instead, I want to share that</w:t>
      </w:r>
      <w:r w:rsidRPr="45567084">
        <w:rPr>
          <w:rFonts w:ascii="Calibri" w:hAnsi="Calibri" w:cs="Calibri"/>
        </w:rPr>
        <w:t xml:space="preserve"> tomorrow, Tuesday, Nov 29, is Giving Tuesday, on</w:t>
      </w:r>
      <w:r w:rsidR="008277E5" w:rsidRPr="45567084">
        <w:rPr>
          <w:rFonts w:ascii="Calibri" w:hAnsi="Calibri" w:cs="Calibri"/>
        </w:rPr>
        <w:t>e</w:t>
      </w:r>
      <w:r w:rsidRPr="45567084">
        <w:rPr>
          <w:rFonts w:ascii="Calibri" w:hAnsi="Calibri" w:cs="Calibri"/>
        </w:rPr>
        <w:t xml:space="preserve"> of the most important days of the year for the 5,000+ CFC charities.</w:t>
      </w:r>
      <w:r w:rsidR="008277E5" w:rsidRPr="45567084">
        <w:rPr>
          <w:rFonts w:ascii="Calibri" w:hAnsi="Calibri" w:cs="Calibri"/>
        </w:rPr>
        <w:t xml:space="preserve"> Giving Tuesday marks the beginning of the holiday giving season and has become a global day of giving celebrated </w:t>
      </w:r>
      <w:r w:rsidR="0049650D" w:rsidRPr="45567084">
        <w:rPr>
          <w:rFonts w:ascii="Calibri" w:hAnsi="Calibri" w:cs="Calibri"/>
        </w:rPr>
        <w:t xml:space="preserve">nationally </w:t>
      </w:r>
      <w:r w:rsidR="008277E5" w:rsidRPr="45567084">
        <w:rPr>
          <w:rFonts w:ascii="Calibri" w:hAnsi="Calibri" w:cs="Calibri"/>
        </w:rPr>
        <w:t>on the first Tuesday after Thanksgiving.</w:t>
      </w:r>
      <w:r w:rsidR="0049650D" w:rsidRPr="45567084">
        <w:rPr>
          <w:rFonts w:ascii="Calibri" w:hAnsi="Calibri" w:cs="Calibri"/>
        </w:rPr>
        <w:t xml:space="preserve"> The CFC’s goal is to make this the biggest giving day of the campaign.</w:t>
      </w:r>
      <w:r w:rsidR="008277E5" w:rsidRPr="45567084">
        <w:rPr>
          <w:rFonts w:ascii="Calibri" w:hAnsi="Calibri" w:cs="Calibri"/>
        </w:rPr>
        <w:t xml:space="preserve"> </w:t>
      </w:r>
      <w:r w:rsidRPr="45567084">
        <w:rPr>
          <w:rFonts w:ascii="Calibri" w:hAnsi="Calibri" w:cs="Calibri"/>
        </w:rPr>
        <w:t xml:space="preserve">   </w:t>
      </w:r>
    </w:p>
    <w:p w14:paraId="25584E74" w14:textId="77777777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47C66E63" w14:textId="2A9677A3" w:rsidR="00C32C78" w:rsidRPr="00911FDA" w:rsidRDefault="00C32C78" w:rsidP="00C32C78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</w:t>
      </w:r>
      <w:r w:rsidR="0049650D" w:rsidRPr="00911FDA">
        <w:rPr>
          <w:rFonts w:ascii="Calibri" w:hAnsi="Calibri" w:cs="Calibri"/>
          <w:b/>
          <w:sz w:val="28"/>
        </w:rPr>
        <w:t xml:space="preserve">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2285B94A" w14:textId="77777777" w:rsidR="00C32C78" w:rsidRPr="00911FDA" w:rsidRDefault="00C32C78" w:rsidP="00C32C78">
      <w:pPr>
        <w:rPr>
          <w:rFonts w:ascii="Calibri" w:hAnsi="Calibri" w:cs="Calibri"/>
        </w:rPr>
      </w:pPr>
    </w:p>
    <w:p w14:paraId="7F21FFE1" w14:textId="296C227C" w:rsidR="00C32C78" w:rsidRPr="00911FDA" w:rsidRDefault="00113345" w:rsidP="00C32C78">
      <w:pPr>
        <w:pStyle w:val="ListParagraph"/>
        <w:numPr>
          <w:ilvl w:val="0"/>
          <w:numId w:val="18"/>
        </w:numPr>
        <w:spacing w:after="240"/>
        <w:rPr>
          <w:rFonts w:ascii="Calibri" w:hAnsi="Calibri" w:cs="Calibri"/>
        </w:rPr>
      </w:pPr>
      <w:hyperlink r:id="rId12" w:history="1">
        <w:r w:rsidR="00C32C78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C32C78" w:rsidRPr="00911FDA">
        <w:rPr>
          <w:rFonts w:ascii="Calibri" w:hAnsi="Calibri" w:cs="Calibri"/>
          <w:color w:val="003479"/>
        </w:rPr>
        <w:t xml:space="preserve"> </w:t>
      </w:r>
      <w:r w:rsidR="008277E5" w:rsidRPr="00911FDA">
        <w:rPr>
          <w:rFonts w:ascii="Calibri" w:hAnsi="Calibri" w:cs="Calibri"/>
        </w:rPr>
        <w:t>of your choice tomorrow. If you’ve already given (thank you!), consider increasing your gift or make an additional one-time donation to support this special day.</w:t>
      </w:r>
    </w:p>
    <w:p w14:paraId="56625D30" w14:textId="30F8EA26" w:rsidR="00C32C78" w:rsidRPr="00911FDA" w:rsidRDefault="00113345" w:rsidP="00C32C78">
      <w:pPr>
        <w:pStyle w:val="ListParagraph"/>
        <w:numPr>
          <w:ilvl w:val="0"/>
          <w:numId w:val="18"/>
        </w:numPr>
        <w:spacing w:after="240"/>
        <w:rPr>
          <w:rFonts w:ascii="Calibri" w:hAnsi="Calibri" w:cs="Calibri"/>
        </w:rPr>
      </w:pPr>
      <w:hyperlink r:id="rId13" w:history="1">
        <w:r w:rsidR="00E02D86" w:rsidRPr="000A3DC4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0A3DC4">
        <w:rPr>
          <w:rFonts w:ascii="Calibri" w:hAnsi="Calibri" w:cs="Calibri"/>
          <w:bCs/>
        </w:rPr>
        <w:t xml:space="preserve"> </w:t>
      </w:r>
      <w:r w:rsidR="008B1D58" w:rsidRPr="000A3DC4">
        <w:rPr>
          <w:rFonts w:ascii="Calibri" w:hAnsi="Calibri" w:cs="Calibri"/>
        </w:rPr>
        <w:t>a</w:t>
      </w:r>
      <w:r w:rsidR="008B1D58" w:rsidRPr="00911FDA">
        <w:rPr>
          <w:rFonts w:ascii="Calibri" w:hAnsi="Calibri" w:cs="Calibri"/>
        </w:rPr>
        <w:t xml:space="preserve">bout the </w:t>
      </w:r>
      <w:r w:rsidR="008B1D58" w:rsidRPr="00911FDA">
        <w:rPr>
          <w:rFonts w:ascii="Calibri" w:hAnsi="Calibri" w:cs="Calibri"/>
          <w:b/>
        </w:rPr>
        <w:t>#GivingTuesday</w:t>
      </w:r>
      <w:r w:rsidR="008B1D58" w:rsidRPr="00911FDA">
        <w:rPr>
          <w:rFonts w:ascii="Calibri" w:hAnsi="Calibri" w:cs="Calibri"/>
        </w:rPr>
        <w:t xml:space="preserve"> movement</w:t>
      </w:r>
      <w:r w:rsidR="00C32C78" w:rsidRPr="00911FDA">
        <w:rPr>
          <w:rFonts w:ascii="Calibri" w:hAnsi="Calibri" w:cs="Calibri"/>
        </w:rPr>
        <w:t xml:space="preserve">. </w:t>
      </w:r>
    </w:p>
    <w:p w14:paraId="169DDD6C" w14:textId="14D154B9" w:rsidR="00C32C78" w:rsidRPr="00911FDA" w:rsidRDefault="00113345" w:rsidP="00C32C78">
      <w:pPr>
        <w:pStyle w:val="ListParagraph"/>
        <w:numPr>
          <w:ilvl w:val="0"/>
          <w:numId w:val="18"/>
        </w:numPr>
        <w:spacing w:after="240"/>
        <w:rPr>
          <w:rFonts w:ascii="Calibri" w:hAnsi="Calibri" w:cs="Calibri"/>
        </w:rPr>
      </w:pPr>
      <w:hyperlink r:id="rId14" w:history="1">
        <w:r w:rsidR="008277E5" w:rsidRPr="00970B9D">
          <w:rPr>
            <w:rStyle w:val="Hyperlink"/>
            <w:rFonts w:ascii="Calibri" w:hAnsi="Calibri" w:cs="Calibri"/>
          </w:rPr>
          <w:t>Add the Giving Tuesday Badge</w:t>
        </w:r>
      </w:hyperlink>
      <w:r w:rsidR="00C32C78" w:rsidRPr="00911FDA">
        <w:rPr>
          <w:rFonts w:ascii="Calibri" w:hAnsi="Calibri" w:cs="Calibri"/>
          <w:color w:val="003479"/>
        </w:rPr>
        <w:t xml:space="preserve"> </w:t>
      </w:r>
      <w:r w:rsidR="008277E5" w:rsidRPr="00911FDA">
        <w:rPr>
          <w:rFonts w:ascii="Calibri" w:hAnsi="Calibri" w:cs="Calibri"/>
        </w:rPr>
        <w:t>to your email signature or social media</w:t>
      </w:r>
      <w:r w:rsidR="00C32C78" w:rsidRPr="00911FDA">
        <w:rPr>
          <w:rFonts w:ascii="Calibri" w:hAnsi="Calibri" w:cs="Calibri"/>
        </w:rPr>
        <w:t xml:space="preserve">. </w:t>
      </w:r>
    </w:p>
    <w:p w14:paraId="6F001A47" w14:textId="77777777" w:rsidR="00C32C78" w:rsidRPr="00911FDA" w:rsidRDefault="00C32C78" w:rsidP="00C32C78">
      <w:pPr>
        <w:rPr>
          <w:rFonts w:ascii="Calibri" w:hAnsi="Calibri" w:cs="Calibri"/>
          <w:b/>
          <w:sz w:val="24"/>
        </w:rPr>
      </w:pPr>
    </w:p>
    <w:p w14:paraId="71FD11B9" w14:textId="61459A3C" w:rsidR="00C32C78" w:rsidRDefault="00C32C78" w:rsidP="00C32C78">
      <w:pPr>
        <w:rPr>
          <w:rFonts w:ascii="Calibri" w:hAnsi="Calibri" w:cs="Calibri"/>
        </w:rPr>
      </w:pPr>
      <w:r w:rsidRPr="45567084">
        <w:rPr>
          <w:rFonts w:ascii="Calibri" w:hAnsi="Calibri" w:cs="Calibri"/>
        </w:rPr>
        <w:t>Thank you for your continued support of the causes th</w:t>
      </w:r>
      <w:r w:rsidR="009E599E" w:rsidRPr="45567084">
        <w:rPr>
          <w:rFonts w:ascii="Calibri" w:hAnsi="Calibri" w:cs="Calibri"/>
        </w:rPr>
        <w:t>at matter to you</w:t>
      </w:r>
      <w:r w:rsidR="0049650D" w:rsidRPr="45567084">
        <w:rPr>
          <w:rFonts w:ascii="Calibri" w:hAnsi="Calibri" w:cs="Calibri"/>
        </w:rPr>
        <w:t xml:space="preserve">, your </w:t>
      </w:r>
      <w:r w:rsidRPr="45567084">
        <w:rPr>
          <w:rFonts w:ascii="Calibri" w:hAnsi="Calibri" w:cs="Calibri"/>
        </w:rPr>
        <w:t>willingness to change the world</w:t>
      </w:r>
      <w:r w:rsidR="0049650D" w:rsidRPr="45567084">
        <w:rPr>
          <w:rFonts w:ascii="Calibri" w:hAnsi="Calibri" w:cs="Calibri"/>
        </w:rPr>
        <w:t>, and your help in making tomorrow the most successful day of the 2022 CFC</w:t>
      </w:r>
      <w:r w:rsidRPr="45567084">
        <w:rPr>
          <w:rFonts w:ascii="Calibri" w:hAnsi="Calibri" w:cs="Calibri"/>
        </w:rPr>
        <w:t>!</w:t>
      </w:r>
    </w:p>
    <w:p w14:paraId="16DF839D" w14:textId="77777777" w:rsidR="00742E01" w:rsidRPr="00911FDA" w:rsidRDefault="00742E01" w:rsidP="00C32C78">
      <w:pPr>
        <w:rPr>
          <w:rFonts w:ascii="Calibri" w:hAnsi="Calibri" w:cs="Calibri"/>
        </w:rPr>
      </w:pPr>
    </w:p>
    <w:p w14:paraId="149DD0D5" w14:textId="77777777" w:rsidR="00C32C78" w:rsidRPr="00911FDA" w:rsidRDefault="00C32C78" w:rsidP="00C32C78">
      <w:pPr>
        <w:rPr>
          <w:rFonts w:ascii="Calibri" w:hAnsi="Calibri" w:cs="Calibri"/>
        </w:rPr>
      </w:pPr>
    </w:p>
    <w:p w14:paraId="6B272233" w14:textId="7BA246AF" w:rsidR="3EDAD65E" w:rsidRDefault="3EDAD65E" w:rsidP="3EDAD65E">
      <w:pPr>
        <w:rPr>
          <w:rFonts w:ascii="Calibri" w:eastAsia="Arial" w:hAnsi="Calibri" w:cs="Calibri"/>
        </w:rPr>
      </w:pPr>
      <w:r w:rsidRPr="6934525F">
        <w:rPr>
          <w:rFonts w:ascii="Calibri" w:eastAsia="Arial" w:hAnsi="Calibri" w:cs="Calibri"/>
        </w:rPr>
        <w:t>P.S. Do you know any federal retirees? They can give through the CFC too! Invite them to pledge through the CFC online giving system tomorrow to increase our collective impact.</w:t>
      </w:r>
    </w:p>
    <w:p w14:paraId="487BA35F" w14:textId="77777777" w:rsidR="008277E5" w:rsidRPr="00911FDA" w:rsidRDefault="008277E5" w:rsidP="004E1584">
      <w:pPr>
        <w:rPr>
          <w:rFonts w:ascii="Calibri" w:hAnsi="Calibri" w:cs="Calibri"/>
        </w:rPr>
      </w:pPr>
    </w:p>
    <w:p w14:paraId="0AA7EF94" w14:textId="77777777" w:rsidR="008277E5" w:rsidRPr="00911FDA" w:rsidRDefault="008277E5" w:rsidP="004E1584">
      <w:pPr>
        <w:rPr>
          <w:rFonts w:ascii="Calibri" w:hAnsi="Calibri" w:cs="Calibri"/>
        </w:rPr>
      </w:pPr>
    </w:p>
    <w:p w14:paraId="05614124" w14:textId="5F509532" w:rsidR="00C32C78" w:rsidRPr="00911FDA" w:rsidRDefault="00C32C78" w:rsidP="00C32C78">
      <w:pPr>
        <w:rPr>
          <w:rFonts w:ascii="Calibri" w:hAnsi="Calibri" w:cs="Calibri"/>
        </w:rPr>
      </w:pPr>
    </w:p>
    <w:sectPr w:rsidR="00C32C78" w:rsidRPr="00911FDA" w:rsidSect="00EF579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113345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3345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70B9D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giving-tuesda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giving_tuesday_badge_2022.p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sites/cfc.org/files/22%20Toolkit%20Reference%20Files/giving_tuesday_badge_2022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0f88666-1d65-44d1-ac28-0bf58161cf1f"/>
    <ds:schemaRef ds:uri="f2134819-123d-4cab-9ffd-3b092416da4c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087AF-DC2A-41AB-B96F-9BD861DC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2022-07-27T15:02:00Z</dcterms:created>
  <dcterms:modified xsi:type="dcterms:W3CDTF">2022-08-08T12:12:00Z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